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B0" w:rsidRPr="00EF2C9A" w:rsidRDefault="00C27EB0" w:rsidP="00C27EB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  <w:lang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5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600"/>
        <w:gridCol w:w="314"/>
        <w:gridCol w:w="1091"/>
        <w:gridCol w:w="347"/>
        <w:gridCol w:w="2160"/>
        <w:gridCol w:w="1852"/>
        <w:gridCol w:w="1663"/>
        <w:gridCol w:w="1425"/>
        <w:gridCol w:w="293"/>
      </w:tblGrid>
      <w:tr w:rsidR="00C27EB0" w:rsidRPr="00A22864" w:rsidTr="00985790">
        <w:trPr>
          <w:trHeight w:val="227"/>
          <w:jc w:val="center"/>
        </w:trPr>
        <w:tc>
          <w:tcPr>
            <w:tcW w:w="1416" w:type="pct"/>
            <w:gridSpan w:val="5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584" w:type="pct"/>
            <w:gridSpan w:val="5"/>
            <w:vAlign w:val="center"/>
          </w:tcPr>
          <w:p w:rsidR="00C27EB0" w:rsidRPr="00EE151F" w:rsidRDefault="00EE151F" w:rsidP="00806A5A">
            <w:pPr>
              <w:rPr>
                <w:lang/>
              </w:rPr>
            </w:pPr>
            <w:r>
              <w:rPr>
                <w:lang/>
              </w:rPr>
              <w:t>Јована Петровић</w:t>
            </w:r>
          </w:p>
        </w:tc>
      </w:tr>
      <w:tr w:rsidR="00C27EB0" w:rsidRPr="00A22864" w:rsidTr="00985790">
        <w:trPr>
          <w:trHeight w:val="227"/>
          <w:jc w:val="center"/>
        </w:trPr>
        <w:tc>
          <w:tcPr>
            <w:tcW w:w="1416" w:type="pct"/>
            <w:gridSpan w:val="5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584" w:type="pct"/>
            <w:gridSpan w:val="5"/>
            <w:vAlign w:val="center"/>
          </w:tcPr>
          <w:p w:rsidR="00C27EB0" w:rsidRPr="00A22864" w:rsidRDefault="00EE151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Научни саветник</w:t>
            </w:r>
          </w:p>
        </w:tc>
      </w:tr>
      <w:tr w:rsidR="00C27EB0" w:rsidRPr="00A22864" w:rsidTr="00985790">
        <w:trPr>
          <w:trHeight w:val="227"/>
          <w:jc w:val="center"/>
        </w:trPr>
        <w:tc>
          <w:tcPr>
            <w:tcW w:w="1416" w:type="pct"/>
            <w:gridSpan w:val="5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584" w:type="pct"/>
            <w:gridSpan w:val="5"/>
            <w:vAlign w:val="center"/>
          </w:tcPr>
          <w:p w:rsidR="00C27EB0" w:rsidRPr="00A22864" w:rsidRDefault="00EE151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фотоника</w:t>
            </w: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719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97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945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rPr>
                <w:lang/>
              </w:rPr>
              <w:t xml:space="preserve"> </w:t>
            </w: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:rsidR="00C27EB0" w:rsidRPr="00646624" w:rsidRDefault="00C27EB0" w:rsidP="00806A5A">
            <w:pPr>
              <w:rPr>
                <w:lang/>
              </w:rPr>
            </w:pPr>
            <w:r>
              <w:rPr>
                <w:lang/>
              </w:rPr>
              <w:t>Ужа научна односно уметничка област</w:t>
            </w: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719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97" w:type="pct"/>
            <w:gridSpan w:val="2"/>
            <w:vAlign w:val="center"/>
          </w:tcPr>
          <w:p w:rsidR="00C27EB0" w:rsidRPr="00A22864" w:rsidRDefault="00AC53E4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2019.</w:t>
            </w:r>
          </w:p>
        </w:tc>
        <w:tc>
          <w:tcPr>
            <w:tcW w:w="1945" w:type="pct"/>
            <w:gridSpan w:val="2"/>
            <w:vAlign w:val="center"/>
          </w:tcPr>
          <w:p w:rsidR="00C27EB0" w:rsidRPr="00A22864" w:rsidRDefault="00EE151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ИНН Винча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C27EB0" w:rsidRPr="00A22864" w:rsidRDefault="00EE151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:rsidR="00C27EB0" w:rsidRPr="00A22864" w:rsidRDefault="00EE151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фотоника</w:t>
            </w: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719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97" w:type="pct"/>
            <w:gridSpan w:val="2"/>
            <w:vAlign w:val="center"/>
          </w:tcPr>
          <w:p w:rsidR="00C27EB0" w:rsidRPr="00A22864" w:rsidRDefault="00AC53E4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2006.</w:t>
            </w:r>
          </w:p>
        </w:tc>
        <w:tc>
          <w:tcPr>
            <w:tcW w:w="1945" w:type="pct"/>
            <w:gridSpan w:val="2"/>
            <w:vAlign w:val="center"/>
          </w:tcPr>
          <w:p w:rsidR="00C27EB0" w:rsidRPr="00A22864" w:rsidRDefault="00EE151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Астон Универзитет, Вели</w:t>
            </w:r>
            <w:r w:rsidR="00203E2C">
              <w:rPr>
                <w:lang/>
              </w:rPr>
              <w:t>к</w:t>
            </w:r>
            <w:r>
              <w:rPr>
                <w:lang w:val="sr-Cyrl-CS"/>
              </w:rPr>
              <w:t>а Британија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C27EB0" w:rsidRPr="00A22864" w:rsidRDefault="00EE151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:rsidR="00C27EB0" w:rsidRPr="00A22864" w:rsidRDefault="00EE151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фотоника</w:t>
            </w: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719" w:type="pct"/>
            <w:gridSpan w:val="3"/>
            <w:vAlign w:val="center"/>
          </w:tcPr>
          <w:p w:rsidR="00C27EB0" w:rsidRPr="00646624" w:rsidRDefault="00C27EB0" w:rsidP="00806A5A">
            <w:pPr>
              <w:rPr>
                <w:lang/>
              </w:rPr>
            </w:pPr>
            <w:r>
              <w:rPr>
                <w:lang/>
              </w:rPr>
              <w:t>Магистратура</w:t>
            </w:r>
          </w:p>
        </w:tc>
        <w:tc>
          <w:tcPr>
            <w:tcW w:w="697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  <w:tc>
          <w:tcPr>
            <w:tcW w:w="1945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  <w:tc>
          <w:tcPr>
            <w:tcW w:w="806" w:type="pct"/>
            <w:shd w:val="clear" w:color="auto" w:fill="auto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719" w:type="pct"/>
            <w:gridSpan w:val="3"/>
            <w:vAlign w:val="center"/>
          </w:tcPr>
          <w:p w:rsidR="00C27EB0" w:rsidRDefault="00C27EB0" w:rsidP="00806A5A">
            <w:pPr>
              <w:rPr>
                <w:lang/>
              </w:rPr>
            </w:pPr>
            <w:r>
              <w:rPr>
                <w:lang/>
              </w:rPr>
              <w:t>Мастер диплома</w:t>
            </w:r>
          </w:p>
        </w:tc>
        <w:tc>
          <w:tcPr>
            <w:tcW w:w="697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  <w:tc>
          <w:tcPr>
            <w:tcW w:w="1945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  <w:tc>
          <w:tcPr>
            <w:tcW w:w="806" w:type="pct"/>
            <w:shd w:val="clear" w:color="auto" w:fill="auto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719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97" w:type="pct"/>
            <w:gridSpan w:val="2"/>
            <w:vAlign w:val="center"/>
          </w:tcPr>
          <w:p w:rsidR="00C27EB0" w:rsidRPr="00A22864" w:rsidRDefault="00AC53E4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2002.</w:t>
            </w:r>
          </w:p>
        </w:tc>
        <w:tc>
          <w:tcPr>
            <w:tcW w:w="1945" w:type="pct"/>
            <w:gridSpan w:val="2"/>
            <w:vAlign w:val="center"/>
          </w:tcPr>
          <w:p w:rsidR="00C27EB0" w:rsidRPr="00A22864" w:rsidRDefault="00EE151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C27EB0" w:rsidRPr="00A22864" w:rsidRDefault="00EE151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електротехника</w:t>
            </w: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:rsidR="00C27EB0" w:rsidRPr="00A22864" w:rsidRDefault="00EE151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оптоелектроника</w:t>
            </w:r>
          </w:p>
        </w:tc>
      </w:tr>
      <w:tr w:rsidR="00C27EB0" w:rsidRPr="00A22864" w:rsidTr="00135BB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C27EB0" w:rsidRPr="00646624" w:rsidRDefault="00C27EB0" w:rsidP="00806A5A">
            <w:pPr>
              <w:rPr>
                <w:lang/>
              </w:rPr>
            </w:pPr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  <w:lang/>
              </w:rPr>
              <w:t xml:space="preserve">које наставник држи на докторским студијама </w:t>
            </w: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567" w:type="pct"/>
            <w:gridSpan w:val="2"/>
            <w:shd w:val="clear" w:color="auto" w:fill="auto"/>
            <w:vAlign w:val="center"/>
          </w:tcPr>
          <w:p w:rsidR="00C27EB0" w:rsidRPr="00646624" w:rsidRDefault="00C27EB0" w:rsidP="00806A5A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:rsidR="00C27EB0" w:rsidRPr="00646624" w:rsidRDefault="00C27EB0" w:rsidP="00806A5A">
            <w:pPr>
              <w:rPr>
                <w:b/>
                <w:lang/>
              </w:rPr>
            </w:pPr>
            <w:r w:rsidRPr="00646624">
              <w:rPr>
                <w:b/>
                <w:lang/>
              </w:rPr>
              <w:t xml:space="preserve">Ознака </w:t>
            </w:r>
          </w:p>
        </w:tc>
        <w:tc>
          <w:tcPr>
            <w:tcW w:w="3751" w:type="pct"/>
            <w:gridSpan w:val="6"/>
            <w:vAlign w:val="center"/>
          </w:tcPr>
          <w:p w:rsidR="00C27EB0" w:rsidRPr="00646624" w:rsidRDefault="00C27EB0" w:rsidP="00806A5A">
            <w:pPr>
              <w:rPr>
                <w:b/>
                <w:lang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567" w:type="pct"/>
            <w:gridSpan w:val="2"/>
            <w:shd w:val="clear" w:color="auto" w:fill="auto"/>
            <w:vAlign w:val="center"/>
          </w:tcPr>
          <w:p w:rsidR="00C27EB0" w:rsidRPr="00A22864" w:rsidRDefault="00241EF4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:rsidR="00C27EB0" w:rsidRPr="00A22864" w:rsidRDefault="00241EF4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ФИЗДФФЛ9</w:t>
            </w:r>
          </w:p>
        </w:tc>
        <w:tc>
          <w:tcPr>
            <w:tcW w:w="3751" w:type="pct"/>
            <w:gridSpan w:val="6"/>
            <w:vAlign w:val="center"/>
          </w:tcPr>
          <w:p w:rsidR="00C27EB0" w:rsidRPr="00F23746" w:rsidRDefault="00F23746" w:rsidP="00806A5A">
            <w:pPr>
              <w:rPr>
                <w:lang/>
              </w:rPr>
            </w:pPr>
            <w:r>
              <w:rPr>
                <w:lang/>
              </w:rPr>
              <w:t>Фотонични сензори</w:t>
            </w:r>
          </w:p>
        </w:tc>
      </w:tr>
      <w:tr w:rsidR="00C27EB0" w:rsidRPr="00A22864" w:rsidTr="00135BB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C27EB0" w:rsidRPr="00A22864" w:rsidRDefault="00C27EB0" w:rsidP="00806A5A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76" w:type="pct"/>
            <w:vAlign w:val="center"/>
          </w:tcPr>
          <w:p w:rsidR="00C27EB0" w:rsidRPr="00EE151F" w:rsidRDefault="00135BB0" w:rsidP="00806A5A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82" w:type="pct"/>
            <w:gridSpan w:val="8"/>
            <w:shd w:val="clear" w:color="auto" w:fill="auto"/>
            <w:vAlign w:val="center"/>
          </w:tcPr>
          <w:p w:rsidR="00C27EB0" w:rsidRPr="00203E2C" w:rsidRDefault="00135BB0" w:rsidP="00985790">
            <w:pPr>
              <w:ind w:left="179"/>
              <w:rPr>
                <w:lang w:val="sr-Cyrl-CS"/>
              </w:rPr>
            </w:pPr>
            <w:r w:rsidRPr="00203E2C">
              <w:rPr>
                <w:lang w:val="sr-Cyrl-CS"/>
              </w:rPr>
              <w:t>J. Wang, L. He, J. Petrovic, A. Al-Refaie, H. Bieker, J. Onvlee, K. Długołęcki, J. Küpper, Spatial separation of 2-propanol monomer and its ionization-fragmentation pathways, Journal of Molecular Structure 1208, 127863 (2020)</w:t>
            </w:r>
          </w:p>
        </w:tc>
        <w:tc>
          <w:tcPr>
            <w:tcW w:w="142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76" w:type="pct"/>
            <w:vAlign w:val="center"/>
          </w:tcPr>
          <w:p w:rsidR="00C27EB0" w:rsidRPr="00135BB0" w:rsidRDefault="00135BB0" w:rsidP="00806A5A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4582" w:type="pct"/>
            <w:gridSpan w:val="8"/>
            <w:shd w:val="clear" w:color="auto" w:fill="auto"/>
            <w:vAlign w:val="center"/>
          </w:tcPr>
          <w:p w:rsidR="00C27EB0" w:rsidRPr="00203E2C" w:rsidRDefault="00135BB0" w:rsidP="00985790">
            <w:pPr>
              <w:pStyle w:val="ListParagraph"/>
              <w:tabs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ind w:left="179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J. Petrovic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Long-Term Stability of the Refractive Index Change Induced by a Single Femtosecond</w:t>
            </w:r>
            <w:r w:rsidR="00985790"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Laser Pulse in Glass, Optical Materials X 1, 100004 (2019),</w:t>
            </w:r>
          </w:p>
        </w:tc>
        <w:tc>
          <w:tcPr>
            <w:tcW w:w="142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76" w:type="pct"/>
            <w:vAlign w:val="center"/>
          </w:tcPr>
          <w:p w:rsidR="00C27EB0" w:rsidRPr="00135BB0" w:rsidRDefault="00135BB0" w:rsidP="00806A5A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4582" w:type="pct"/>
            <w:gridSpan w:val="8"/>
            <w:shd w:val="clear" w:color="auto" w:fill="auto"/>
            <w:vAlign w:val="center"/>
          </w:tcPr>
          <w:p w:rsidR="00C27EB0" w:rsidRPr="00203E2C" w:rsidRDefault="00135BB0" w:rsidP="00203E2C">
            <w:pPr>
              <w:pStyle w:val="ListParagraph"/>
              <w:tabs>
                <w:tab w:val="left" w:pos="462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Rui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Zapolnova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Golz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Krmpot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Rabasovic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Petrovic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Asgekar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Faatz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Tavella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Perucchi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Kovalev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Green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Geloni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Tanikawa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Yurkov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Schneidmiller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Gensch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Stojanovic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Photon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diagnostics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FLASH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THz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beamline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Journal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Synchrotron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Radiation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26, 700 (2019)</w:t>
            </w:r>
            <w:r w:rsidR="00985790"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42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76" w:type="pct"/>
            <w:vAlign w:val="center"/>
          </w:tcPr>
          <w:p w:rsidR="00C27EB0" w:rsidRPr="00135BB0" w:rsidRDefault="00135BB0" w:rsidP="00806A5A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4582" w:type="pct"/>
            <w:gridSpan w:val="8"/>
            <w:shd w:val="clear" w:color="auto" w:fill="auto"/>
            <w:vAlign w:val="center"/>
          </w:tcPr>
          <w:p w:rsidR="00C27EB0" w:rsidRPr="00203E2C" w:rsidRDefault="00135BB0" w:rsidP="00985790">
            <w:pPr>
              <w:pStyle w:val="ListParagraph"/>
              <w:tabs>
                <w:tab w:val="left" w:pos="462"/>
              </w:tabs>
              <w:autoSpaceDE w:val="0"/>
              <w:autoSpaceDN w:val="0"/>
              <w:adjustRightInd w:val="0"/>
              <w:spacing w:after="0" w:line="240" w:lineRule="auto"/>
              <w:ind w:left="179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J. Petrovic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J.J.P. Veerman, A new method for multi-bit and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qudit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transfer based on commensurate waveguide arrays, Annals of Physics 392, 128 (2018),</w:t>
            </w:r>
          </w:p>
        </w:tc>
        <w:tc>
          <w:tcPr>
            <w:tcW w:w="142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76" w:type="pct"/>
            <w:vAlign w:val="center"/>
          </w:tcPr>
          <w:p w:rsidR="00C27EB0" w:rsidRPr="00135BB0" w:rsidRDefault="00135BB0" w:rsidP="00806A5A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4582" w:type="pct"/>
            <w:gridSpan w:val="8"/>
            <w:shd w:val="clear" w:color="auto" w:fill="auto"/>
            <w:vAlign w:val="center"/>
          </w:tcPr>
          <w:p w:rsidR="00C27EB0" w:rsidRPr="00203E2C" w:rsidRDefault="00135BB0" w:rsidP="00985790">
            <w:pPr>
              <w:pStyle w:val="ListParagraph"/>
              <w:tabs>
                <w:tab w:val="left" w:pos="462"/>
              </w:tabs>
              <w:autoSpaceDE w:val="0"/>
              <w:autoSpaceDN w:val="0"/>
              <w:adjustRightInd w:val="0"/>
              <w:spacing w:after="0" w:line="240" w:lineRule="auto"/>
              <w:ind w:left="179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Ivanovic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Petrovic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Gligoric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Miletic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Vukcevic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Bojovic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Lj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Hadzievski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T. D. P. Allsop and D. J. Webb, Real-time chest-wall-motion tracking by a single optical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fibre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grating: a prospective method for ventilator triggering, Physiological Measurement 39, 045009 (2018)</w:t>
            </w:r>
          </w:p>
        </w:tc>
        <w:tc>
          <w:tcPr>
            <w:tcW w:w="142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76" w:type="pct"/>
            <w:vAlign w:val="center"/>
          </w:tcPr>
          <w:p w:rsidR="00C27EB0" w:rsidRPr="00135BB0" w:rsidRDefault="00135BB0" w:rsidP="00806A5A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4582" w:type="pct"/>
            <w:gridSpan w:val="8"/>
            <w:shd w:val="clear" w:color="auto" w:fill="auto"/>
            <w:vAlign w:val="center"/>
          </w:tcPr>
          <w:p w:rsidR="00C27EB0" w:rsidRPr="00203E2C" w:rsidRDefault="00135BB0" w:rsidP="00203E2C">
            <w:pPr>
              <w:pStyle w:val="ListParagraph"/>
              <w:tabs>
                <w:tab w:val="left" w:pos="462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M. D. Ivanovic,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 xml:space="preserve"> J.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Petrovic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A long-period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fibre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grating monitor of respiratory volumes for the use in non-invasive mechanical ventilation, Optical and Quantum Electronics 48, 1 (2016</w:t>
            </w:r>
            <w:r w:rsidR="00985790"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42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76" w:type="pct"/>
            <w:vAlign w:val="center"/>
          </w:tcPr>
          <w:p w:rsidR="00C27EB0" w:rsidRPr="00135BB0" w:rsidRDefault="00135BB0" w:rsidP="00806A5A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4582" w:type="pct"/>
            <w:gridSpan w:val="8"/>
            <w:shd w:val="clear" w:color="auto" w:fill="auto"/>
            <w:vAlign w:val="center"/>
          </w:tcPr>
          <w:p w:rsidR="00C27EB0" w:rsidRPr="00203E2C" w:rsidRDefault="00135BB0" w:rsidP="00985790">
            <w:pPr>
              <w:pStyle w:val="ListParagraph"/>
              <w:tabs>
                <w:tab w:val="left" w:pos="462"/>
              </w:tabs>
              <w:autoSpaceDE w:val="0"/>
              <w:autoSpaceDN w:val="0"/>
              <w:adjustRightInd w:val="0"/>
              <w:spacing w:after="0" w:line="240" w:lineRule="auto"/>
              <w:ind w:left="179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Raicevic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A.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Maluckov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J. Petrovic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Theoretical Analysis of a Mach-Zehnder Interferometer with a Porous-Film Waveguide, Journal of Optics 17, 055802 (2015)</w:t>
            </w:r>
          </w:p>
        </w:tc>
        <w:tc>
          <w:tcPr>
            <w:tcW w:w="142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76" w:type="pct"/>
            <w:vAlign w:val="center"/>
          </w:tcPr>
          <w:p w:rsidR="00C27EB0" w:rsidRPr="00135BB0" w:rsidRDefault="00135BB0" w:rsidP="00806A5A">
            <w:pPr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582" w:type="pct"/>
            <w:gridSpan w:val="8"/>
            <w:shd w:val="clear" w:color="auto" w:fill="auto"/>
            <w:vAlign w:val="center"/>
          </w:tcPr>
          <w:p w:rsidR="00C27EB0" w:rsidRPr="00203E2C" w:rsidRDefault="00135BB0" w:rsidP="00985790">
            <w:pPr>
              <w:pStyle w:val="ListParagraph"/>
              <w:tabs>
                <w:tab w:val="left" w:pos="462"/>
              </w:tabs>
              <w:autoSpaceDE w:val="0"/>
              <w:autoSpaceDN w:val="0"/>
              <w:adjustRightInd w:val="0"/>
              <w:spacing w:after="0" w:line="240" w:lineRule="auto"/>
              <w:ind w:left="179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J. Petrovic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Multiport waveguide couplers with periodic energy exchange, Optics Letters 40, 139 (2015)</w:t>
            </w:r>
          </w:p>
        </w:tc>
        <w:tc>
          <w:tcPr>
            <w:tcW w:w="142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76" w:type="pct"/>
            <w:vAlign w:val="center"/>
          </w:tcPr>
          <w:p w:rsidR="00C27EB0" w:rsidRPr="00135BB0" w:rsidRDefault="00135BB0" w:rsidP="00806A5A">
            <w:pPr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4582" w:type="pct"/>
            <w:gridSpan w:val="8"/>
            <w:shd w:val="clear" w:color="auto" w:fill="auto"/>
            <w:vAlign w:val="center"/>
          </w:tcPr>
          <w:p w:rsidR="00C27EB0" w:rsidRPr="00203E2C" w:rsidRDefault="00135BB0" w:rsidP="00985790">
            <w:pPr>
              <w:pStyle w:val="ListParagraph"/>
              <w:tabs>
                <w:tab w:val="left" w:pos="462"/>
              </w:tabs>
              <w:autoSpaceDE w:val="0"/>
              <w:autoSpaceDN w:val="0"/>
              <w:adjustRightInd w:val="0"/>
              <w:spacing w:after="0" w:line="240" w:lineRule="auto"/>
              <w:ind w:left="179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M. D. Petrovic,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J. Petrovic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A.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Danicic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M. Vukcevic, B.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Bojovic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Lj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Hadzievski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T. Allsop, G. Lloyd and D. J. Webb, Non-invasive respiratory monitoring using long-period fiber grating sensors, Biomedical Optics Express 5, 1136 (2014),</w:t>
            </w:r>
          </w:p>
        </w:tc>
        <w:tc>
          <w:tcPr>
            <w:tcW w:w="142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76" w:type="pct"/>
            <w:vAlign w:val="center"/>
          </w:tcPr>
          <w:p w:rsidR="00C27EB0" w:rsidRPr="00135BB0" w:rsidRDefault="00135BB0" w:rsidP="00806A5A">
            <w:pPr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4582" w:type="pct"/>
            <w:gridSpan w:val="8"/>
            <w:shd w:val="clear" w:color="auto" w:fill="auto"/>
            <w:vAlign w:val="center"/>
          </w:tcPr>
          <w:p w:rsidR="00C27EB0" w:rsidRPr="00203E2C" w:rsidRDefault="00135BB0" w:rsidP="00203E2C">
            <w:pPr>
              <w:pStyle w:val="ListParagraph"/>
              <w:tabs>
                <w:tab w:val="left" w:pos="462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Petrovic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Danicic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Atanasoski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Radosavljevic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Prodanovic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Miljkovic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Petrovic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Petrovic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Bojovic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Lj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Hadzievski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Allsop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Lloyd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Webb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Fibre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-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grating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sensors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measurement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physiological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pulsations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Physica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Scripta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157, 014022 (2013)</w:t>
            </w:r>
          </w:p>
        </w:tc>
        <w:tc>
          <w:tcPr>
            <w:tcW w:w="142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76" w:type="pct"/>
            <w:vAlign w:val="center"/>
          </w:tcPr>
          <w:p w:rsidR="00C27EB0" w:rsidRPr="00135BB0" w:rsidRDefault="00135BB0" w:rsidP="00806A5A">
            <w:pPr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4582" w:type="pct"/>
            <w:gridSpan w:val="8"/>
            <w:shd w:val="clear" w:color="auto" w:fill="auto"/>
            <w:vAlign w:val="center"/>
          </w:tcPr>
          <w:p w:rsidR="00C27EB0" w:rsidRPr="00203E2C" w:rsidRDefault="00135BB0" w:rsidP="00985790">
            <w:pPr>
              <w:pStyle w:val="ListParagraph"/>
              <w:tabs>
                <w:tab w:val="left" w:pos="462"/>
              </w:tabs>
              <w:autoSpaceDE w:val="0"/>
              <w:autoSpaceDN w:val="0"/>
              <w:adjustRightInd w:val="0"/>
              <w:spacing w:after="0" w:line="240" w:lineRule="auto"/>
              <w:ind w:left="179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Zdravkovic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L. Kavitha, M. V.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Sataric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S.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Zekovic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</w:t>
            </w:r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 xml:space="preserve">J.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Petrovic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Modified extended </w:t>
            </w:r>
            <w:proofErr w:type="spellStart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tanhfunction</w:t>
            </w:r>
            <w:proofErr w:type="spellEnd"/>
            <w:r w:rsidRPr="00203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method and nonlinear dynamics of microtubules, Chaos, Solitons and Fractals 45(11), 1378 (2012)</w:t>
            </w:r>
          </w:p>
        </w:tc>
        <w:tc>
          <w:tcPr>
            <w:tcW w:w="142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</w:tr>
      <w:tr w:rsidR="00C27EB0" w:rsidRPr="00A22864" w:rsidTr="00135BB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463" w:type="pct"/>
            <w:gridSpan w:val="6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537" w:type="pct"/>
            <w:gridSpan w:val="4"/>
            <w:vAlign w:val="center"/>
          </w:tcPr>
          <w:p w:rsidR="00C27EB0" w:rsidRPr="00985790" w:rsidRDefault="00985790" w:rsidP="00806A5A">
            <w:pPr>
              <w:rPr>
                <w:lang w:val="en-GB"/>
              </w:rPr>
            </w:pPr>
            <w:r>
              <w:rPr>
                <w:lang w:val="en-GB"/>
              </w:rPr>
              <w:t>840</w:t>
            </w: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463" w:type="pct"/>
            <w:gridSpan w:val="6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537" w:type="pct"/>
            <w:gridSpan w:val="4"/>
            <w:vAlign w:val="center"/>
          </w:tcPr>
          <w:p w:rsidR="00C27EB0" w:rsidRPr="00985790" w:rsidRDefault="00985790" w:rsidP="00806A5A">
            <w:pPr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</w:tr>
      <w:tr w:rsidR="00C27EB0" w:rsidRPr="00A22864" w:rsidTr="00A26D3D">
        <w:trPr>
          <w:trHeight w:val="227"/>
          <w:jc w:val="center"/>
        </w:trPr>
        <w:tc>
          <w:tcPr>
            <w:tcW w:w="2463" w:type="pct"/>
            <w:gridSpan w:val="6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704" w:type="pct"/>
            <w:gridSpan w:val="2"/>
            <w:vAlign w:val="center"/>
          </w:tcPr>
          <w:p w:rsidR="00C27EB0" w:rsidRPr="00EB28B0" w:rsidRDefault="00C27EB0" w:rsidP="00806A5A">
            <w:pPr>
              <w:rPr>
                <w:lang/>
              </w:rPr>
            </w:pPr>
            <w:r w:rsidRPr="00A22864">
              <w:rPr>
                <w:lang w:val="sr-Cyrl-CS"/>
              </w:rPr>
              <w:t>Домаћи</w:t>
            </w:r>
            <w:r w:rsidR="00985790">
              <w:rPr>
                <w:lang w:val="en-GB"/>
              </w:rPr>
              <w:t xml:space="preserve"> </w:t>
            </w:r>
            <w:r w:rsidR="00EB28B0">
              <w:rPr>
                <w:lang/>
              </w:rPr>
              <w:t>1</w:t>
            </w:r>
          </w:p>
        </w:tc>
        <w:tc>
          <w:tcPr>
            <w:tcW w:w="833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C27EB0" w:rsidRPr="00985790" w:rsidTr="00A26D3D">
        <w:trPr>
          <w:trHeight w:val="227"/>
          <w:jc w:val="center"/>
        </w:trPr>
        <w:tc>
          <w:tcPr>
            <w:tcW w:w="2463" w:type="pct"/>
            <w:gridSpan w:val="6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2537" w:type="pct"/>
            <w:gridSpan w:val="4"/>
            <w:vAlign w:val="center"/>
          </w:tcPr>
          <w:p w:rsidR="00C27EB0" w:rsidRPr="00F23746" w:rsidRDefault="00985790" w:rsidP="00806A5A">
            <w:pPr>
              <w:rPr>
                <w:lang w:val="en-GB"/>
              </w:rPr>
            </w:pPr>
            <w:r>
              <w:rPr>
                <w:lang/>
              </w:rPr>
              <w:t>2020-2021 G</w:t>
            </w:r>
            <w:proofErr w:type="spellStart"/>
            <w:r w:rsidR="00EB28B0">
              <w:rPr>
                <w:lang w:val="en-GB"/>
              </w:rPr>
              <w:t>uest</w:t>
            </w:r>
            <w:proofErr w:type="spellEnd"/>
            <w:r w:rsidR="00EB28B0">
              <w:rPr>
                <w:lang w:val="en-GB"/>
              </w:rPr>
              <w:t xml:space="preserve"> Lecturer</w:t>
            </w:r>
            <w:r w:rsidRPr="00F23746">
              <w:rPr>
                <w:lang w:val="en-GB"/>
              </w:rPr>
              <w:t>, TU Berlin</w:t>
            </w:r>
          </w:p>
          <w:p w:rsidR="00985790" w:rsidRPr="00F23746" w:rsidRDefault="00985790" w:rsidP="00806A5A">
            <w:pPr>
              <w:rPr>
                <w:lang w:val="en-GB"/>
              </w:rPr>
            </w:pPr>
            <w:r>
              <w:rPr>
                <w:lang/>
              </w:rPr>
              <w:t xml:space="preserve">2018-2020 </w:t>
            </w:r>
            <w:r w:rsidRPr="00F23746">
              <w:rPr>
                <w:lang w:val="en-GB"/>
              </w:rPr>
              <w:t>Laser Scientist, DESY, Hamburg</w:t>
            </w:r>
          </w:p>
          <w:p w:rsidR="00203E2C" w:rsidRPr="00203E2C" w:rsidRDefault="00203E2C" w:rsidP="00806A5A">
            <w:pPr>
              <w:rPr>
                <w:lang w:val="en-GB"/>
              </w:rPr>
            </w:pPr>
            <w:r w:rsidRPr="00203E2C">
              <w:rPr>
                <w:lang w:val="en-GB"/>
              </w:rPr>
              <w:t>20</w:t>
            </w:r>
            <w:r>
              <w:rPr>
                <w:lang w:val="en-GB"/>
              </w:rPr>
              <w:t>10</w:t>
            </w:r>
            <w:r w:rsidRPr="00203E2C">
              <w:rPr>
                <w:lang w:val="en-GB"/>
              </w:rPr>
              <w:t xml:space="preserve">-2011 </w:t>
            </w:r>
            <w:r>
              <w:rPr>
                <w:lang w:val="en-GB"/>
              </w:rPr>
              <w:t xml:space="preserve">Postdoc, </w:t>
            </w:r>
            <w:r w:rsidRPr="00203E2C">
              <w:rPr>
                <w:lang w:val="en-GB"/>
              </w:rPr>
              <w:t>LENS, Italia</w:t>
            </w:r>
          </w:p>
          <w:p w:rsidR="00985790" w:rsidRDefault="00985790" w:rsidP="00806A5A">
            <w:pPr>
              <w:rPr>
                <w:lang/>
              </w:rPr>
            </w:pPr>
            <w:r w:rsidRPr="00203E2C">
              <w:rPr>
                <w:lang w:val="en-GB"/>
              </w:rPr>
              <w:t>20</w:t>
            </w:r>
            <w:r w:rsidR="00203E2C" w:rsidRPr="00203E2C">
              <w:rPr>
                <w:lang w:val="en-GB"/>
              </w:rPr>
              <w:t xml:space="preserve">07-2009 </w:t>
            </w:r>
            <w:r w:rsidR="00203E2C">
              <w:rPr>
                <w:lang w:val="en-GB"/>
              </w:rPr>
              <w:t xml:space="preserve">Postdoc, </w:t>
            </w:r>
            <w:r w:rsidR="00203E2C" w:rsidRPr="00203E2C">
              <w:rPr>
                <w:lang w:val="en-GB"/>
              </w:rPr>
              <w:t>Oxford, UK</w:t>
            </w:r>
          </w:p>
          <w:p w:rsidR="00203E2C" w:rsidRPr="00203E2C" w:rsidRDefault="00203E2C" w:rsidP="00806A5A">
            <w:pPr>
              <w:rPr>
                <w:lang w:val="en-GB"/>
              </w:rPr>
            </w:pPr>
            <w:r w:rsidRPr="00203E2C">
              <w:rPr>
                <w:lang w:val="en-GB"/>
              </w:rPr>
              <w:t xml:space="preserve">2006-2007 </w:t>
            </w:r>
            <w:r>
              <w:rPr>
                <w:lang w:val="en-GB"/>
              </w:rPr>
              <w:t xml:space="preserve">Postdoc, </w:t>
            </w:r>
            <w:r w:rsidRPr="00203E2C">
              <w:rPr>
                <w:lang w:val="en-GB"/>
              </w:rPr>
              <w:t>A</w:t>
            </w:r>
            <w:r>
              <w:rPr>
                <w:lang w:val="en-GB"/>
              </w:rPr>
              <w:t>ston University, UK</w:t>
            </w:r>
          </w:p>
        </w:tc>
      </w:tr>
      <w:tr w:rsidR="00A26D3D" w:rsidRPr="00A22864" w:rsidTr="00A26D3D">
        <w:trPr>
          <w:trHeight w:val="227"/>
          <w:jc w:val="center"/>
        </w:trPr>
        <w:tc>
          <w:tcPr>
            <w:tcW w:w="2463" w:type="pct"/>
            <w:gridSpan w:val="6"/>
            <w:vAlign w:val="center"/>
          </w:tcPr>
          <w:p w:rsidR="00A26D3D" w:rsidRPr="00A22864" w:rsidRDefault="00A26D3D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537" w:type="pct"/>
            <w:gridSpan w:val="4"/>
            <w:vAlign w:val="center"/>
          </w:tcPr>
          <w:p w:rsidR="00A26D3D" w:rsidRPr="00FF12E5" w:rsidRDefault="00A26D3D" w:rsidP="00806A5A">
            <w:pPr>
              <w:rPr>
                <w:bCs/>
                <w:lang w:val="sr-Cyrl-CS"/>
              </w:rPr>
            </w:pPr>
            <w:r w:rsidRPr="00FF12E5">
              <w:rPr>
                <w:bCs/>
                <w:lang w:val="en-GB"/>
              </w:rPr>
              <w:t>20</w:t>
            </w:r>
            <w:r w:rsidR="007F744B" w:rsidRPr="00FF12E5">
              <w:rPr>
                <w:bCs/>
                <w:lang w:val="en-GB"/>
              </w:rPr>
              <w:t>09</w:t>
            </w:r>
            <w:r w:rsidRPr="00FF12E5">
              <w:rPr>
                <w:bCs/>
                <w:lang w:val="en-GB"/>
              </w:rPr>
              <w:t xml:space="preserve"> - Postgraduate Diploma in learning and Teaching in Higher Education, University of Oxford, UK</w:t>
            </w:r>
          </w:p>
        </w:tc>
      </w:tr>
      <w:tr w:rsidR="00C27EB0" w:rsidRPr="00A22864" w:rsidTr="00135BB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1E197C" w:rsidRDefault="001E197C"/>
    <w:p w:rsidR="00F23746" w:rsidRPr="00C2517C" w:rsidRDefault="00F23746" w:rsidP="00F23746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lastRenderedPageBreak/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45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"/>
        <w:gridCol w:w="253"/>
        <w:gridCol w:w="1033"/>
        <w:gridCol w:w="404"/>
        <w:gridCol w:w="270"/>
        <w:gridCol w:w="1907"/>
        <w:gridCol w:w="984"/>
        <w:gridCol w:w="45"/>
        <w:gridCol w:w="1279"/>
        <w:gridCol w:w="1407"/>
        <w:gridCol w:w="423"/>
      </w:tblGrid>
      <w:tr w:rsidR="00F23746" w:rsidRPr="00FF12E5" w:rsidTr="00241EF4">
        <w:trPr>
          <w:trHeight w:val="227"/>
          <w:jc w:val="center"/>
        </w:trPr>
        <w:tc>
          <w:tcPr>
            <w:tcW w:w="1411" w:type="pct"/>
            <w:gridSpan w:val="5"/>
            <w:vAlign w:val="center"/>
          </w:tcPr>
          <w:p w:rsidR="00F23746" w:rsidRPr="00FF12E5" w:rsidRDefault="00F23746" w:rsidP="00C61D1A">
            <w:pPr>
              <w:rPr>
                <w:lang w:val="en-US"/>
              </w:rPr>
            </w:pPr>
            <w:r w:rsidRPr="00FF12E5">
              <w:rPr>
                <w:b/>
                <w:lang w:val="en-US"/>
              </w:rPr>
              <w:t>Name and family name</w:t>
            </w:r>
          </w:p>
        </w:tc>
        <w:tc>
          <w:tcPr>
            <w:tcW w:w="3589" w:type="pct"/>
            <w:gridSpan w:val="6"/>
            <w:vAlign w:val="center"/>
          </w:tcPr>
          <w:p w:rsidR="00F23746" w:rsidRPr="00FF12E5" w:rsidRDefault="00FF12E5" w:rsidP="00C61D1A">
            <w:pPr>
              <w:rPr>
                <w:lang w:val="en-US"/>
              </w:rPr>
            </w:pPr>
            <w:r w:rsidRPr="00FF12E5">
              <w:rPr>
                <w:lang w:val="en-US"/>
              </w:rPr>
              <w:t>Jovana Petrovic</w:t>
            </w:r>
          </w:p>
        </w:tc>
      </w:tr>
      <w:tr w:rsidR="00F23746" w:rsidRPr="00FF12E5" w:rsidTr="00241EF4">
        <w:trPr>
          <w:trHeight w:val="227"/>
          <w:jc w:val="center"/>
        </w:trPr>
        <w:tc>
          <w:tcPr>
            <w:tcW w:w="1411" w:type="pct"/>
            <w:gridSpan w:val="5"/>
            <w:vAlign w:val="center"/>
          </w:tcPr>
          <w:p w:rsidR="00F23746" w:rsidRPr="00FF12E5" w:rsidRDefault="00F23746" w:rsidP="00C61D1A">
            <w:pPr>
              <w:rPr>
                <w:lang w:val="en-US"/>
              </w:rPr>
            </w:pPr>
            <w:r w:rsidRPr="00FF12E5">
              <w:rPr>
                <w:b/>
                <w:lang w:val="en-US"/>
              </w:rPr>
              <w:t xml:space="preserve">Title </w:t>
            </w:r>
          </w:p>
        </w:tc>
        <w:tc>
          <w:tcPr>
            <w:tcW w:w="3589" w:type="pct"/>
            <w:gridSpan w:val="6"/>
            <w:vAlign w:val="center"/>
          </w:tcPr>
          <w:p w:rsidR="00F23746" w:rsidRPr="00FF12E5" w:rsidRDefault="00FF12E5" w:rsidP="00C61D1A">
            <w:pPr>
              <w:rPr>
                <w:lang w:val="en-US"/>
              </w:rPr>
            </w:pPr>
            <w:r w:rsidRPr="00FF12E5">
              <w:rPr>
                <w:lang w:val="en-US"/>
              </w:rPr>
              <w:t>Principal researcher</w:t>
            </w:r>
          </w:p>
        </w:tc>
      </w:tr>
      <w:tr w:rsidR="00F23746" w:rsidRPr="00FF12E5" w:rsidTr="00241EF4">
        <w:trPr>
          <w:trHeight w:val="227"/>
          <w:jc w:val="center"/>
        </w:trPr>
        <w:tc>
          <w:tcPr>
            <w:tcW w:w="1411" w:type="pct"/>
            <w:gridSpan w:val="5"/>
            <w:vAlign w:val="center"/>
          </w:tcPr>
          <w:p w:rsidR="00F23746" w:rsidRPr="00FF12E5" w:rsidRDefault="00F23746" w:rsidP="00C61D1A">
            <w:pPr>
              <w:rPr>
                <w:lang w:val="en-US"/>
              </w:rPr>
            </w:pPr>
            <w:r w:rsidRPr="00FF12E5">
              <w:rPr>
                <w:b/>
                <w:lang w:val="en-US"/>
              </w:rPr>
              <w:t>Narrow scientific area</w:t>
            </w:r>
          </w:p>
        </w:tc>
        <w:tc>
          <w:tcPr>
            <w:tcW w:w="3589" w:type="pct"/>
            <w:gridSpan w:val="6"/>
            <w:vAlign w:val="center"/>
          </w:tcPr>
          <w:p w:rsidR="00F23746" w:rsidRPr="00FF12E5" w:rsidRDefault="00FF12E5" w:rsidP="00C61D1A">
            <w:pPr>
              <w:rPr>
                <w:lang w:val="en-US"/>
              </w:rPr>
            </w:pPr>
            <w:r w:rsidRPr="00FF12E5">
              <w:rPr>
                <w:lang w:val="en-US"/>
              </w:rPr>
              <w:t>photonics</w:t>
            </w: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1012" w:type="pct"/>
            <w:gridSpan w:val="3"/>
            <w:vAlign w:val="center"/>
          </w:tcPr>
          <w:p w:rsidR="00F23746" w:rsidRPr="00FF12E5" w:rsidRDefault="00F23746" w:rsidP="00C61D1A">
            <w:pPr>
              <w:rPr>
                <w:lang w:val="en-US"/>
              </w:rPr>
            </w:pPr>
            <w:r w:rsidRPr="00FF12E5">
              <w:rPr>
                <w:b/>
                <w:lang w:val="en-US"/>
              </w:rPr>
              <w:t>Academic career</w:t>
            </w:r>
          </w:p>
        </w:tc>
        <w:tc>
          <w:tcPr>
            <w:tcW w:w="400" w:type="pct"/>
            <w:gridSpan w:val="2"/>
            <w:vAlign w:val="center"/>
          </w:tcPr>
          <w:p w:rsidR="00F23746" w:rsidRPr="00FF12E5" w:rsidRDefault="00F23746" w:rsidP="00C61D1A">
            <w:pPr>
              <w:rPr>
                <w:lang w:val="en-US"/>
              </w:rPr>
            </w:pPr>
            <w:r w:rsidRPr="00FF12E5">
              <w:rPr>
                <w:lang w:val="en-US"/>
              </w:rPr>
              <w:t xml:space="preserve">Year  </w:t>
            </w:r>
          </w:p>
        </w:tc>
        <w:tc>
          <w:tcPr>
            <w:tcW w:w="1743" w:type="pct"/>
            <w:gridSpan w:val="3"/>
            <w:vAlign w:val="center"/>
          </w:tcPr>
          <w:p w:rsidR="00F23746" w:rsidRPr="00FF12E5" w:rsidRDefault="00F23746" w:rsidP="00C61D1A">
            <w:pPr>
              <w:rPr>
                <w:lang w:val="en-US"/>
              </w:rPr>
            </w:pPr>
            <w:r w:rsidRPr="00FF12E5">
              <w:rPr>
                <w:lang w:val="en-US"/>
              </w:rPr>
              <w:t xml:space="preserve">Institution  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23746" w:rsidRPr="00FF12E5" w:rsidRDefault="00F23746" w:rsidP="00C61D1A">
            <w:pPr>
              <w:rPr>
                <w:lang w:val="en-US"/>
              </w:rPr>
            </w:pPr>
            <w:r w:rsidRPr="00FF12E5">
              <w:rPr>
                <w:lang w:val="en-US"/>
              </w:rPr>
              <w:t xml:space="preserve">Area  </w:t>
            </w:r>
          </w:p>
        </w:tc>
        <w:tc>
          <w:tcPr>
            <w:tcW w:w="1087" w:type="pct"/>
            <w:gridSpan w:val="2"/>
            <w:shd w:val="clear" w:color="auto" w:fill="auto"/>
            <w:vAlign w:val="center"/>
          </w:tcPr>
          <w:p w:rsidR="00F23746" w:rsidRPr="00FF12E5" w:rsidRDefault="00F23746" w:rsidP="00C61D1A">
            <w:pPr>
              <w:rPr>
                <w:lang w:val="en-US"/>
              </w:rPr>
            </w:pPr>
            <w:r w:rsidRPr="00FF12E5">
              <w:rPr>
                <w:lang w:val="en-US"/>
              </w:rPr>
              <w:t>Narrow scientific or art area</w:t>
            </w: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1012" w:type="pct"/>
            <w:gridSpan w:val="3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Election to the title</w:t>
            </w:r>
          </w:p>
        </w:tc>
        <w:tc>
          <w:tcPr>
            <w:tcW w:w="400" w:type="pct"/>
            <w:gridSpan w:val="2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sr-Cyrl-CS"/>
              </w:rPr>
              <w:t>2019</w:t>
            </w:r>
          </w:p>
        </w:tc>
        <w:tc>
          <w:tcPr>
            <w:tcW w:w="1743" w:type="pct"/>
            <w:gridSpan w:val="3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Vinca Institute of Nuclear Sciences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physics</w:t>
            </w:r>
          </w:p>
        </w:tc>
        <w:tc>
          <w:tcPr>
            <w:tcW w:w="1087" w:type="pct"/>
            <w:gridSpan w:val="2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photonics</w:t>
            </w: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1012" w:type="pct"/>
            <w:gridSpan w:val="3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PhD</w:t>
            </w:r>
          </w:p>
        </w:tc>
        <w:tc>
          <w:tcPr>
            <w:tcW w:w="400" w:type="pct"/>
            <w:gridSpan w:val="2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sr-Cyrl-CS"/>
              </w:rPr>
              <w:t>2006</w:t>
            </w:r>
          </w:p>
        </w:tc>
        <w:tc>
          <w:tcPr>
            <w:tcW w:w="1743" w:type="pct"/>
            <w:gridSpan w:val="3"/>
            <w:vAlign w:val="center"/>
          </w:tcPr>
          <w:p w:rsidR="00FF12E5" w:rsidRPr="00FF12E5" w:rsidRDefault="00FF12E5" w:rsidP="00FF12E5">
            <w:pPr>
              <w:rPr>
                <w:lang w:val="en-GB"/>
              </w:rPr>
            </w:pPr>
            <w:r w:rsidRPr="00FF12E5">
              <w:rPr>
                <w:lang w:val="en-GB"/>
              </w:rPr>
              <w:t>Aston University, UK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physics</w:t>
            </w:r>
          </w:p>
        </w:tc>
        <w:tc>
          <w:tcPr>
            <w:tcW w:w="1087" w:type="pct"/>
            <w:gridSpan w:val="2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GB"/>
              </w:rPr>
            </w:pPr>
            <w:r w:rsidRPr="00FF12E5">
              <w:rPr>
                <w:lang w:val="en-GB"/>
              </w:rPr>
              <w:t>photonics</w:t>
            </w: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1012" w:type="pct"/>
            <w:gridSpan w:val="3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Master degree</w:t>
            </w:r>
          </w:p>
        </w:tc>
        <w:tc>
          <w:tcPr>
            <w:tcW w:w="400" w:type="pct"/>
            <w:gridSpan w:val="2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  <w:tc>
          <w:tcPr>
            <w:tcW w:w="1743" w:type="pct"/>
            <w:gridSpan w:val="3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  <w:tc>
          <w:tcPr>
            <w:tcW w:w="1087" w:type="pct"/>
            <w:gridSpan w:val="2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1012" w:type="pct"/>
            <w:gridSpan w:val="3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Master diploma</w:t>
            </w:r>
          </w:p>
        </w:tc>
        <w:tc>
          <w:tcPr>
            <w:tcW w:w="400" w:type="pct"/>
            <w:gridSpan w:val="2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  <w:tc>
          <w:tcPr>
            <w:tcW w:w="1743" w:type="pct"/>
            <w:gridSpan w:val="3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  <w:tc>
          <w:tcPr>
            <w:tcW w:w="1087" w:type="pct"/>
            <w:gridSpan w:val="2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1012" w:type="pct"/>
            <w:gridSpan w:val="3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 xml:space="preserve">Diploma </w:t>
            </w:r>
          </w:p>
        </w:tc>
        <w:tc>
          <w:tcPr>
            <w:tcW w:w="400" w:type="pct"/>
            <w:gridSpan w:val="2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sr-Cyrl-CS"/>
              </w:rPr>
              <w:t>2002</w:t>
            </w:r>
          </w:p>
        </w:tc>
        <w:tc>
          <w:tcPr>
            <w:tcW w:w="1743" w:type="pct"/>
            <w:gridSpan w:val="3"/>
            <w:vAlign w:val="center"/>
          </w:tcPr>
          <w:p w:rsidR="00FF12E5" w:rsidRPr="00FF12E5" w:rsidRDefault="00FF12E5" w:rsidP="00FF12E5">
            <w:pPr>
              <w:rPr>
                <w:lang w:val="en-GB"/>
              </w:rPr>
            </w:pPr>
            <w:r w:rsidRPr="00FF12E5">
              <w:rPr>
                <w:lang w:val="en-GB"/>
              </w:rPr>
              <w:t>University of Belgrade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GB"/>
              </w:rPr>
            </w:pPr>
            <w:r w:rsidRPr="00FF12E5">
              <w:rPr>
                <w:lang w:val="en-GB"/>
              </w:rPr>
              <w:t>electronics</w:t>
            </w:r>
          </w:p>
        </w:tc>
        <w:tc>
          <w:tcPr>
            <w:tcW w:w="1087" w:type="pct"/>
            <w:gridSpan w:val="2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optoelectronics</w:t>
            </w:r>
          </w:p>
        </w:tc>
      </w:tr>
      <w:tr w:rsidR="00FF12E5" w:rsidRPr="00FF12E5" w:rsidTr="00FF12E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F12E5" w:rsidRPr="00FF12E5" w:rsidRDefault="00FF12E5" w:rsidP="00FF12E5">
            <w:pPr>
              <w:rPr>
                <w:b/>
                <w:lang w:val="en-US"/>
              </w:rPr>
            </w:pPr>
            <w:r w:rsidRPr="00FF12E5"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399" w:type="pct"/>
            <w:gridSpan w:val="2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b/>
                <w:lang w:val="en-US"/>
              </w:rPr>
            </w:pPr>
            <w:r w:rsidRPr="00FF12E5">
              <w:rPr>
                <w:b/>
                <w:lang w:val="en-US"/>
              </w:rPr>
              <w:t>No.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b/>
                <w:lang w:val="en-US"/>
              </w:rPr>
            </w:pPr>
            <w:r w:rsidRPr="00FF12E5">
              <w:rPr>
                <w:b/>
                <w:lang w:val="en-US"/>
              </w:rPr>
              <w:t xml:space="preserve">Mark  </w:t>
            </w:r>
          </w:p>
        </w:tc>
        <w:tc>
          <w:tcPr>
            <w:tcW w:w="3748" w:type="pct"/>
            <w:gridSpan w:val="7"/>
            <w:vAlign w:val="center"/>
          </w:tcPr>
          <w:p w:rsidR="00FF12E5" w:rsidRPr="00FF12E5" w:rsidRDefault="00FF12E5" w:rsidP="00FF12E5">
            <w:pPr>
              <w:rPr>
                <w:b/>
                <w:lang w:val="en-US"/>
              </w:rPr>
            </w:pPr>
            <w:r w:rsidRPr="00FF12E5">
              <w:rPr>
                <w:b/>
                <w:iCs/>
                <w:lang w:val="en-US"/>
              </w:rPr>
              <w:t>Subject name</w:t>
            </w: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399" w:type="pct"/>
            <w:gridSpan w:val="2"/>
            <w:shd w:val="clear" w:color="auto" w:fill="auto"/>
            <w:vAlign w:val="center"/>
          </w:tcPr>
          <w:p w:rsidR="00FF12E5" w:rsidRPr="00241EF4" w:rsidRDefault="00241EF4" w:rsidP="00FF12E5">
            <w:pPr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="00FF12E5" w:rsidRPr="00FF12E5" w:rsidRDefault="00241EF4" w:rsidP="00FF12E5">
            <w:pPr>
              <w:rPr>
                <w:lang w:val="en-US"/>
              </w:rPr>
            </w:pPr>
            <w:r>
              <w:rPr>
                <w:lang w:val="sr-Cyrl-CS"/>
              </w:rPr>
              <w:t>ФИЗДФФЛ9</w:t>
            </w:r>
          </w:p>
        </w:tc>
        <w:tc>
          <w:tcPr>
            <w:tcW w:w="3748" w:type="pct"/>
            <w:gridSpan w:val="7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Photonic sensors</w:t>
            </w:r>
          </w:p>
        </w:tc>
      </w:tr>
      <w:tr w:rsidR="00FF12E5" w:rsidRPr="00FF12E5" w:rsidTr="00FF12E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F12E5" w:rsidRPr="00FF12E5" w:rsidRDefault="00FF12E5" w:rsidP="00FF12E5">
            <w:pPr>
              <w:rPr>
                <w:b/>
                <w:lang w:val="en-US"/>
              </w:rPr>
            </w:pPr>
            <w:r w:rsidRPr="00FF12E5">
              <w:rPr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FF12E5">
              <w:rPr>
                <w:b/>
                <w:lang w:val="en-US"/>
              </w:rPr>
              <w:t>(minimum 10, not more than 20)</w:t>
            </w: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48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1</w:t>
            </w:r>
          </w:p>
        </w:tc>
        <w:tc>
          <w:tcPr>
            <w:tcW w:w="4501" w:type="pct"/>
            <w:gridSpan w:val="9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sr-Cyrl-CS"/>
              </w:rPr>
              <w:t xml:space="preserve">J. Wang, L. He, </w:t>
            </w:r>
            <w:r w:rsidRPr="00FF12E5">
              <w:rPr>
                <w:u w:val="single"/>
                <w:lang w:val="sr-Cyrl-CS"/>
              </w:rPr>
              <w:t>J. Petrovic</w:t>
            </w:r>
            <w:r w:rsidRPr="00FF12E5">
              <w:rPr>
                <w:lang w:val="sr-Cyrl-CS"/>
              </w:rPr>
              <w:t>, A. Al-Refaie, H. Bieker, J. Onvlee, K. Długołęcki, J. Küpper, Spatial separation of 2-propanol monomer and its ionization-fragmentation pathways, Journal of Molecular Structure 1208, 127863 (2020)</w:t>
            </w:r>
          </w:p>
        </w:tc>
        <w:tc>
          <w:tcPr>
            <w:tcW w:w="252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R</w:t>
            </w: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48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2</w:t>
            </w:r>
          </w:p>
        </w:tc>
        <w:tc>
          <w:tcPr>
            <w:tcW w:w="4501" w:type="pct"/>
            <w:gridSpan w:val="9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u w:val="single"/>
                <w:lang w:val="en-US"/>
              </w:rPr>
              <w:t>J. Petrovic</w:t>
            </w:r>
            <w:r w:rsidRPr="00FF12E5">
              <w:rPr>
                <w:lang w:val="en-US"/>
              </w:rPr>
              <w:t>, Long-Term Stability of the Refractive Index Change Induced by a Single Femtosecond Laser Pulse in Glass, Optical Materials X 1, 100004 (2019),</w:t>
            </w:r>
          </w:p>
        </w:tc>
        <w:tc>
          <w:tcPr>
            <w:tcW w:w="252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48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3</w:t>
            </w:r>
          </w:p>
        </w:tc>
        <w:tc>
          <w:tcPr>
            <w:tcW w:w="4501" w:type="pct"/>
            <w:gridSpan w:val="9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P</w:t>
            </w:r>
            <w:r w:rsidRPr="00FF12E5">
              <w:rPr>
                <w:lang w:val="sr-Cyrl-CS"/>
              </w:rPr>
              <w:t xml:space="preserve">. </w:t>
            </w:r>
            <w:r w:rsidRPr="00FF12E5">
              <w:rPr>
                <w:lang w:val="en-US"/>
              </w:rPr>
              <w:t>Rui</w:t>
            </w:r>
            <w:r>
              <w:rPr>
                <w:lang w:val="en-GB"/>
              </w:rPr>
              <w:t xml:space="preserve"> et al., </w:t>
            </w:r>
            <w:r w:rsidRPr="00FF12E5">
              <w:rPr>
                <w:lang w:val="en-US"/>
              </w:rPr>
              <w:t>Photon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diagnostics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at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the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FLASH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THz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beamline</w:t>
            </w:r>
            <w:r w:rsidRPr="00FF12E5">
              <w:rPr>
                <w:lang w:val="sr-Cyrl-CS"/>
              </w:rPr>
              <w:t xml:space="preserve">, </w:t>
            </w:r>
            <w:r w:rsidRPr="00FF12E5">
              <w:rPr>
                <w:lang w:val="en-US"/>
              </w:rPr>
              <w:t>Journal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of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Synchrotron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Radiation</w:t>
            </w:r>
            <w:r w:rsidRPr="00FF12E5">
              <w:rPr>
                <w:lang w:val="sr-Cyrl-CS"/>
              </w:rPr>
              <w:t xml:space="preserve"> 26, 700 (2019) </w:t>
            </w:r>
          </w:p>
        </w:tc>
        <w:tc>
          <w:tcPr>
            <w:tcW w:w="252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48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4</w:t>
            </w:r>
          </w:p>
        </w:tc>
        <w:tc>
          <w:tcPr>
            <w:tcW w:w="4501" w:type="pct"/>
            <w:gridSpan w:val="9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u w:val="single"/>
                <w:lang w:val="en-US"/>
              </w:rPr>
              <w:t>J. Petrovic</w:t>
            </w:r>
            <w:r w:rsidRPr="00FF12E5">
              <w:rPr>
                <w:lang w:val="en-US"/>
              </w:rPr>
              <w:t xml:space="preserve"> and J.J.P. Veerman, A new method for multi-bit and </w:t>
            </w:r>
            <w:proofErr w:type="spellStart"/>
            <w:r w:rsidRPr="00FF12E5">
              <w:rPr>
                <w:lang w:val="en-US"/>
              </w:rPr>
              <w:t>qudit</w:t>
            </w:r>
            <w:proofErr w:type="spellEnd"/>
            <w:r w:rsidRPr="00FF12E5">
              <w:rPr>
                <w:lang w:val="en-US"/>
              </w:rPr>
              <w:t xml:space="preserve"> transfer based on commensurate waveguide arrays, Annals of Physics 392, 128 (2018),</w:t>
            </w:r>
          </w:p>
        </w:tc>
        <w:tc>
          <w:tcPr>
            <w:tcW w:w="252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48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5</w:t>
            </w:r>
          </w:p>
        </w:tc>
        <w:tc>
          <w:tcPr>
            <w:tcW w:w="4501" w:type="pct"/>
            <w:gridSpan w:val="9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M</w:t>
            </w:r>
            <w:r w:rsidRPr="00FF12E5">
              <w:rPr>
                <w:lang w:val="sr-Cyrl-CS"/>
              </w:rPr>
              <w:t xml:space="preserve">. </w:t>
            </w:r>
            <w:r w:rsidRPr="00FF12E5">
              <w:rPr>
                <w:lang w:val="en-GB"/>
              </w:rPr>
              <w:t>D</w:t>
            </w:r>
            <w:r w:rsidRPr="00FF12E5">
              <w:rPr>
                <w:lang w:val="sr-Cyrl-CS"/>
              </w:rPr>
              <w:t xml:space="preserve">. </w:t>
            </w:r>
            <w:r w:rsidRPr="00FF12E5">
              <w:rPr>
                <w:lang w:val="en-GB"/>
              </w:rPr>
              <w:t>Ivanovic</w:t>
            </w:r>
            <w:r w:rsidRPr="00FF12E5">
              <w:rPr>
                <w:lang w:val="sr-Cyrl-CS"/>
              </w:rPr>
              <w:t xml:space="preserve">, </w:t>
            </w:r>
            <w:r w:rsidRPr="00FF12E5">
              <w:rPr>
                <w:u w:val="single"/>
                <w:lang w:val="en-GB"/>
              </w:rPr>
              <w:t>J</w:t>
            </w:r>
            <w:r w:rsidRPr="00FF12E5">
              <w:rPr>
                <w:u w:val="single"/>
                <w:lang w:val="sr-Cyrl-CS"/>
              </w:rPr>
              <w:t xml:space="preserve">. </w:t>
            </w:r>
            <w:r w:rsidRPr="00FF12E5">
              <w:rPr>
                <w:u w:val="single"/>
                <w:lang w:val="en-GB"/>
              </w:rPr>
              <w:t>Petrovic et al.</w:t>
            </w:r>
            <w:r w:rsidRPr="00FF12E5">
              <w:rPr>
                <w:lang w:val="en-US"/>
              </w:rPr>
              <w:t xml:space="preserve">, Real-time chest-wall-motion tracking by a single optical </w:t>
            </w:r>
            <w:proofErr w:type="spellStart"/>
            <w:r w:rsidRPr="00FF12E5">
              <w:rPr>
                <w:lang w:val="en-US"/>
              </w:rPr>
              <w:t>fibre</w:t>
            </w:r>
            <w:proofErr w:type="spellEnd"/>
            <w:r w:rsidRPr="00FF12E5">
              <w:rPr>
                <w:lang w:val="en-US"/>
              </w:rPr>
              <w:t xml:space="preserve"> grating: a prospective method for ventilator triggering, Physiological Measurement 39, 045009 (2018)</w:t>
            </w:r>
          </w:p>
        </w:tc>
        <w:tc>
          <w:tcPr>
            <w:tcW w:w="252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48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6</w:t>
            </w:r>
          </w:p>
        </w:tc>
        <w:tc>
          <w:tcPr>
            <w:tcW w:w="4501" w:type="pct"/>
            <w:gridSpan w:val="9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M. D. Ivanovic,</w:t>
            </w:r>
            <w:r w:rsidRPr="00FF12E5">
              <w:rPr>
                <w:u w:val="single"/>
                <w:lang w:val="en-US"/>
              </w:rPr>
              <w:t xml:space="preserve"> J. </w:t>
            </w:r>
            <w:proofErr w:type="spellStart"/>
            <w:r w:rsidRPr="00FF12E5">
              <w:rPr>
                <w:u w:val="single"/>
                <w:lang w:val="en-US"/>
              </w:rPr>
              <w:t>Petrovic</w:t>
            </w:r>
            <w:proofErr w:type="spellEnd"/>
            <w:r w:rsidRPr="00FF12E5">
              <w:rPr>
                <w:lang w:val="en-US"/>
              </w:rPr>
              <w:t xml:space="preserve">, A long-period </w:t>
            </w:r>
            <w:proofErr w:type="spellStart"/>
            <w:r w:rsidRPr="00FF12E5">
              <w:rPr>
                <w:lang w:val="en-US"/>
              </w:rPr>
              <w:t>fibre</w:t>
            </w:r>
            <w:proofErr w:type="spellEnd"/>
            <w:r w:rsidRPr="00FF12E5">
              <w:rPr>
                <w:lang w:val="en-US"/>
              </w:rPr>
              <w:t xml:space="preserve"> grating monitor of respiratory volumes for the use in non-invasive mechanical ventilation, Optical and Quantum Electronics 48, 1 (2016)</w:t>
            </w:r>
          </w:p>
        </w:tc>
        <w:tc>
          <w:tcPr>
            <w:tcW w:w="252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48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7</w:t>
            </w:r>
          </w:p>
        </w:tc>
        <w:tc>
          <w:tcPr>
            <w:tcW w:w="4501" w:type="pct"/>
            <w:gridSpan w:val="9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 xml:space="preserve">N. </w:t>
            </w:r>
            <w:proofErr w:type="spellStart"/>
            <w:r w:rsidRPr="00FF12E5">
              <w:rPr>
                <w:lang w:val="en-US"/>
              </w:rPr>
              <w:t>Raicevic</w:t>
            </w:r>
            <w:proofErr w:type="spellEnd"/>
            <w:r w:rsidRPr="00FF12E5">
              <w:rPr>
                <w:lang w:val="en-US"/>
              </w:rPr>
              <w:t xml:space="preserve">, A. </w:t>
            </w:r>
            <w:proofErr w:type="spellStart"/>
            <w:r w:rsidRPr="00FF12E5">
              <w:rPr>
                <w:lang w:val="en-US"/>
              </w:rPr>
              <w:t>Maluckov</w:t>
            </w:r>
            <w:proofErr w:type="spellEnd"/>
            <w:r w:rsidRPr="00FF12E5">
              <w:rPr>
                <w:lang w:val="en-US"/>
              </w:rPr>
              <w:t xml:space="preserve"> and </w:t>
            </w:r>
            <w:r w:rsidRPr="00FF12E5">
              <w:rPr>
                <w:u w:val="single"/>
                <w:lang w:val="en-US"/>
              </w:rPr>
              <w:t>J. Petrovic</w:t>
            </w:r>
            <w:r w:rsidRPr="00FF12E5">
              <w:rPr>
                <w:lang w:val="en-US"/>
              </w:rPr>
              <w:t>, Theoretical Analysis of a Mach-Zehnder Interferometer with a Porous-Film Waveguide, Journal of Optics 17, 055802 (2015)</w:t>
            </w:r>
          </w:p>
        </w:tc>
        <w:tc>
          <w:tcPr>
            <w:tcW w:w="252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48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8</w:t>
            </w:r>
          </w:p>
        </w:tc>
        <w:tc>
          <w:tcPr>
            <w:tcW w:w="4501" w:type="pct"/>
            <w:gridSpan w:val="9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u w:val="single"/>
                <w:lang w:val="en-US"/>
              </w:rPr>
              <w:t>J. Petrovic</w:t>
            </w:r>
            <w:r w:rsidRPr="00FF12E5">
              <w:rPr>
                <w:lang w:val="en-US"/>
              </w:rPr>
              <w:t>, Multiport waveguide couplers with periodic energy exchange, Optics Letters 40, 139 (2015)</w:t>
            </w:r>
          </w:p>
        </w:tc>
        <w:tc>
          <w:tcPr>
            <w:tcW w:w="252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48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9</w:t>
            </w:r>
          </w:p>
        </w:tc>
        <w:tc>
          <w:tcPr>
            <w:tcW w:w="4501" w:type="pct"/>
            <w:gridSpan w:val="9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 xml:space="preserve">M. D. Petrovic, </w:t>
            </w:r>
            <w:r w:rsidRPr="00FF12E5">
              <w:rPr>
                <w:u w:val="single"/>
                <w:lang w:val="en-US"/>
              </w:rPr>
              <w:t>J. Petrovic</w:t>
            </w:r>
            <w:r w:rsidRPr="00FF12E5">
              <w:rPr>
                <w:lang w:val="en-US"/>
              </w:rPr>
              <w:t>,  et al., Non-invasive respiratory monitoring using long-period fiber grating sensors, Biomedical Optics Express 5, 1136 (2014),</w:t>
            </w:r>
          </w:p>
        </w:tc>
        <w:tc>
          <w:tcPr>
            <w:tcW w:w="252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48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10</w:t>
            </w:r>
          </w:p>
        </w:tc>
        <w:tc>
          <w:tcPr>
            <w:tcW w:w="4501" w:type="pct"/>
            <w:gridSpan w:val="9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M</w:t>
            </w:r>
            <w:r w:rsidRPr="00FF12E5">
              <w:rPr>
                <w:lang w:val="sr-Cyrl-CS"/>
              </w:rPr>
              <w:t xml:space="preserve">. </w:t>
            </w:r>
            <w:r w:rsidRPr="00FF12E5">
              <w:rPr>
                <w:lang w:val="en-US"/>
              </w:rPr>
              <w:t>D</w:t>
            </w:r>
            <w:r w:rsidRPr="00FF12E5">
              <w:rPr>
                <w:lang w:val="sr-Cyrl-CS"/>
              </w:rPr>
              <w:t xml:space="preserve">. </w:t>
            </w:r>
            <w:r w:rsidRPr="00FF12E5">
              <w:rPr>
                <w:lang w:val="en-US"/>
              </w:rPr>
              <w:t>Petrovic</w:t>
            </w:r>
            <w:r w:rsidRPr="00FF12E5">
              <w:rPr>
                <w:lang w:val="sr-Cyrl-CS"/>
              </w:rPr>
              <w:t xml:space="preserve">, </w:t>
            </w:r>
            <w:r w:rsidRPr="00FF12E5">
              <w:rPr>
                <w:lang w:val="en-US"/>
              </w:rPr>
              <w:t>A</w:t>
            </w:r>
            <w:r w:rsidRPr="00FF12E5">
              <w:rPr>
                <w:lang w:val="sr-Cyrl-CS"/>
              </w:rPr>
              <w:t xml:space="preserve">. </w:t>
            </w:r>
            <w:proofErr w:type="spellStart"/>
            <w:r w:rsidRPr="00FF12E5">
              <w:rPr>
                <w:lang w:val="en-US"/>
              </w:rPr>
              <w:t>Danicic</w:t>
            </w:r>
            <w:proofErr w:type="spellEnd"/>
            <w:r w:rsidRPr="00FF12E5">
              <w:rPr>
                <w:lang w:val="sr-Cyrl-CS"/>
              </w:rPr>
              <w:t xml:space="preserve">, </w:t>
            </w:r>
            <w:r w:rsidRPr="00FF12E5">
              <w:rPr>
                <w:lang w:val="en-US"/>
              </w:rPr>
              <w:t>V</w:t>
            </w:r>
            <w:r w:rsidRPr="00FF12E5">
              <w:rPr>
                <w:lang w:val="sr-Cyrl-CS"/>
              </w:rPr>
              <w:t xml:space="preserve">. </w:t>
            </w:r>
            <w:proofErr w:type="spellStart"/>
            <w:r w:rsidRPr="00FF12E5">
              <w:rPr>
                <w:lang w:val="en-US"/>
              </w:rPr>
              <w:t>Atanasoski</w:t>
            </w:r>
            <w:proofErr w:type="spellEnd"/>
            <w:r w:rsidRPr="00FF12E5">
              <w:rPr>
                <w:lang w:val="sr-Cyrl-CS"/>
              </w:rPr>
              <w:t xml:space="preserve">, </w:t>
            </w:r>
            <w:r w:rsidRPr="00FF12E5">
              <w:rPr>
                <w:lang w:val="en-US"/>
              </w:rPr>
              <w:t>S</w:t>
            </w:r>
            <w:r w:rsidRPr="00FF12E5">
              <w:rPr>
                <w:lang w:val="sr-Cyrl-CS"/>
              </w:rPr>
              <w:t xml:space="preserve">. </w:t>
            </w:r>
            <w:r w:rsidRPr="00FF12E5">
              <w:rPr>
                <w:lang w:val="en-US"/>
              </w:rPr>
              <w:t>Radosavljevic</w:t>
            </w:r>
            <w:r w:rsidRPr="00FF12E5">
              <w:rPr>
                <w:lang w:val="sr-Cyrl-CS"/>
              </w:rPr>
              <w:t xml:space="preserve">, </w:t>
            </w:r>
            <w:r w:rsidRPr="00FF12E5">
              <w:rPr>
                <w:lang w:val="en-US"/>
              </w:rPr>
              <w:t>V</w:t>
            </w:r>
            <w:r w:rsidRPr="00FF12E5">
              <w:rPr>
                <w:lang w:val="sr-Cyrl-CS"/>
              </w:rPr>
              <w:t xml:space="preserve">. </w:t>
            </w:r>
            <w:r w:rsidRPr="00FF12E5">
              <w:rPr>
                <w:lang w:val="en-US"/>
              </w:rPr>
              <w:t>Prodanovic</w:t>
            </w:r>
            <w:r w:rsidRPr="00FF12E5">
              <w:rPr>
                <w:lang w:val="sr-Cyrl-CS"/>
              </w:rPr>
              <w:t xml:space="preserve">, </w:t>
            </w:r>
            <w:r w:rsidRPr="00FF12E5">
              <w:rPr>
                <w:lang w:val="en-US"/>
              </w:rPr>
              <w:t>N</w:t>
            </w:r>
            <w:r w:rsidRPr="00FF12E5">
              <w:rPr>
                <w:lang w:val="sr-Cyrl-CS"/>
              </w:rPr>
              <w:t xml:space="preserve">. </w:t>
            </w:r>
            <w:r w:rsidRPr="00FF12E5">
              <w:rPr>
                <w:lang w:val="en-US"/>
              </w:rPr>
              <w:t>Miljkovic</w:t>
            </w:r>
            <w:r w:rsidRPr="00FF12E5">
              <w:rPr>
                <w:lang w:val="sr-Cyrl-CS"/>
              </w:rPr>
              <w:t xml:space="preserve">, </w:t>
            </w:r>
            <w:r w:rsidRPr="00FF12E5">
              <w:rPr>
                <w:u w:val="single"/>
                <w:lang w:val="en-US"/>
              </w:rPr>
              <w:t>J</w:t>
            </w:r>
            <w:r w:rsidRPr="00FF12E5">
              <w:rPr>
                <w:u w:val="single"/>
                <w:lang w:val="sr-Cyrl-CS"/>
              </w:rPr>
              <w:t xml:space="preserve">. </w:t>
            </w:r>
            <w:r w:rsidRPr="00FF12E5">
              <w:rPr>
                <w:u w:val="single"/>
                <w:lang w:val="en-US"/>
              </w:rPr>
              <w:t>Petrovic</w:t>
            </w:r>
            <w:r w:rsidRPr="00FF12E5">
              <w:rPr>
                <w:lang w:val="sr-Cyrl-CS"/>
              </w:rPr>
              <w:t xml:space="preserve">, </w:t>
            </w:r>
            <w:r w:rsidRPr="00FF12E5">
              <w:rPr>
                <w:lang w:val="en-US"/>
              </w:rPr>
              <w:t>D</w:t>
            </w:r>
            <w:r w:rsidRPr="00FF12E5">
              <w:rPr>
                <w:lang w:val="sr-Cyrl-CS"/>
              </w:rPr>
              <w:t xml:space="preserve">. </w:t>
            </w:r>
            <w:r w:rsidRPr="00FF12E5">
              <w:rPr>
                <w:lang w:val="en-US"/>
              </w:rPr>
              <w:t>Petrovic</w:t>
            </w:r>
            <w:r w:rsidRPr="00FF12E5">
              <w:rPr>
                <w:lang w:val="sr-Cyrl-CS"/>
              </w:rPr>
              <w:t xml:space="preserve">, </w:t>
            </w:r>
            <w:r w:rsidRPr="00FF12E5">
              <w:rPr>
                <w:lang w:val="en-US"/>
              </w:rPr>
              <w:t>B</w:t>
            </w:r>
            <w:r w:rsidRPr="00FF12E5">
              <w:rPr>
                <w:lang w:val="sr-Cyrl-CS"/>
              </w:rPr>
              <w:t xml:space="preserve">. </w:t>
            </w:r>
            <w:proofErr w:type="spellStart"/>
            <w:r w:rsidRPr="00FF12E5">
              <w:rPr>
                <w:lang w:val="en-US"/>
              </w:rPr>
              <w:t>Bojovic</w:t>
            </w:r>
            <w:proofErr w:type="spellEnd"/>
            <w:r w:rsidRPr="00FF12E5">
              <w:rPr>
                <w:lang w:val="sr-Cyrl-CS"/>
              </w:rPr>
              <w:t xml:space="preserve">, </w:t>
            </w:r>
            <w:proofErr w:type="spellStart"/>
            <w:r w:rsidRPr="00FF12E5">
              <w:rPr>
                <w:lang w:val="en-US"/>
              </w:rPr>
              <w:t>Lj</w:t>
            </w:r>
            <w:proofErr w:type="spellEnd"/>
            <w:r w:rsidRPr="00FF12E5">
              <w:rPr>
                <w:lang w:val="sr-Cyrl-CS"/>
              </w:rPr>
              <w:t xml:space="preserve"> </w:t>
            </w:r>
            <w:proofErr w:type="spellStart"/>
            <w:r w:rsidRPr="00FF12E5">
              <w:rPr>
                <w:lang w:val="en-US"/>
              </w:rPr>
              <w:t>Hadzievski</w:t>
            </w:r>
            <w:proofErr w:type="spellEnd"/>
            <w:r w:rsidRPr="00FF12E5">
              <w:rPr>
                <w:lang w:val="sr-Cyrl-CS"/>
              </w:rPr>
              <w:t xml:space="preserve">, </w:t>
            </w:r>
            <w:r w:rsidRPr="00FF12E5">
              <w:rPr>
                <w:lang w:val="en-US"/>
              </w:rPr>
              <w:t>T</w:t>
            </w:r>
            <w:r w:rsidRPr="00FF12E5">
              <w:rPr>
                <w:lang w:val="sr-Cyrl-CS"/>
              </w:rPr>
              <w:t xml:space="preserve">. </w:t>
            </w:r>
            <w:r w:rsidRPr="00FF12E5">
              <w:rPr>
                <w:lang w:val="en-US"/>
              </w:rPr>
              <w:t>Allsop</w:t>
            </w:r>
            <w:r w:rsidRPr="00FF12E5">
              <w:rPr>
                <w:lang w:val="sr-Cyrl-CS"/>
              </w:rPr>
              <w:t xml:space="preserve">, </w:t>
            </w:r>
            <w:r w:rsidRPr="00FF12E5">
              <w:rPr>
                <w:lang w:val="en-US"/>
              </w:rPr>
              <w:t>G</w:t>
            </w:r>
            <w:r w:rsidRPr="00FF12E5">
              <w:rPr>
                <w:lang w:val="sr-Cyrl-CS"/>
              </w:rPr>
              <w:t xml:space="preserve">. </w:t>
            </w:r>
            <w:r w:rsidRPr="00FF12E5">
              <w:rPr>
                <w:lang w:val="en-US"/>
              </w:rPr>
              <w:t>Lloyd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and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D</w:t>
            </w:r>
            <w:r w:rsidRPr="00FF12E5">
              <w:rPr>
                <w:lang w:val="sr-Cyrl-CS"/>
              </w:rPr>
              <w:t xml:space="preserve">. </w:t>
            </w:r>
            <w:r w:rsidRPr="00FF12E5">
              <w:rPr>
                <w:lang w:val="en-US"/>
              </w:rPr>
              <w:t>J</w:t>
            </w:r>
            <w:r w:rsidRPr="00FF12E5">
              <w:rPr>
                <w:lang w:val="sr-Cyrl-CS"/>
              </w:rPr>
              <w:t xml:space="preserve">. </w:t>
            </w:r>
            <w:r w:rsidRPr="00FF12E5">
              <w:rPr>
                <w:lang w:val="en-US"/>
              </w:rPr>
              <w:t>Webb</w:t>
            </w:r>
            <w:r w:rsidRPr="00FF12E5">
              <w:rPr>
                <w:lang w:val="sr-Cyrl-CS"/>
              </w:rPr>
              <w:t xml:space="preserve">, </w:t>
            </w:r>
            <w:proofErr w:type="spellStart"/>
            <w:r w:rsidRPr="00FF12E5">
              <w:rPr>
                <w:lang w:val="en-US"/>
              </w:rPr>
              <w:t>Fibre</w:t>
            </w:r>
            <w:proofErr w:type="spellEnd"/>
            <w:r w:rsidRPr="00FF12E5">
              <w:rPr>
                <w:lang w:val="sr-Cyrl-CS"/>
              </w:rPr>
              <w:t>-</w:t>
            </w:r>
            <w:r w:rsidRPr="00FF12E5">
              <w:rPr>
                <w:lang w:val="en-US"/>
              </w:rPr>
              <w:t>grating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sensors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for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the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measurement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of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physiological</w:t>
            </w:r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pulsations</w:t>
            </w:r>
            <w:r w:rsidRPr="00FF12E5">
              <w:rPr>
                <w:lang w:val="sr-Cyrl-CS"/>
              </w:rPr>
              <w:t xml:space="preserve">, </w:t>
            </w:r>
            <w:proofErr w:type="spellStart"/>
            <w:r w:rsidRPr="00FF12E5">
              <w:rPr>
                <w:lang w:val="en-US"/>
              </w:rPr>
              <w:t>Physica</w:t>
            </w:r>
            <w:proofErr w:type="spellEnd"/>
            <w:r w:rsidRPr="00FF12E5">
              <w:rPr>
                <w:lang w:val="sr-Cyrl-CS"/>
              </w:rPr>
              <w:t xml:space="preserve"> </w:t>
            </w:r>
            <w:proofErr w:type="spellStart"/>
            <w:r w:rsidRPr="00FF12E5">
              <w:rPr>
                <w:lang w:val="en-US"/>
              </w:rPr>
              <w:t>Scripta</w:t>
            </w:r>
            <w:proofErr w:type="spellEnd"/>
            <w:r w:rsidRPr="00FF12E5">
              <w:rPr>
                <w:lang w:val="sr-Cyrl-CS"/>
              </w:rPr>
              <w:t xml:space="preserve"> </w:t>
            </w:r>
            <w:r w:rsidRPr="00FF12E5">
              <w:rPr>
                <w:lang w:val="en-US"/>
              </w:rPr>
              <w:t>T</w:t>
            </w:r>
            <w:r w:rsidRPr="00FF12E5">
              <w:rPr>
                <w:lang w:val="sr-Cyrl-CS"/>
              </w:rPr>
              <w:t>157, 014022 (2013)</w:t>
            </w:r>
          </w:p>
        </w:tc>
        <w:tc>
          <w:tcPr>
            <w:tcW w:w="252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48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11</w:t>
            </w:r>
          </w:p>
        </w:tc>
        <w:tc>
          <w:tcPr>
            <w:tcW w:w="4501" w:type="pct"/>
            <w:gridSpan w:val="9"/>
            <w:shd w:val="clear" w:color="auto" w:fill="auto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 xml:space="preserve">S. </w:t>
            </w:r>
            <w:proofErr w:type="spellStart"/>
            <w:r w:rsidRPr="00FF12E5">
              <w:rPr>
                <w:lang w:val="en-US"/>
              </w:rPr>
              <w:t>Zdravkovic</w:t>
            </w:r>
            <w:proofErr w:type="spellEnd"/>
            <w:r w:rsidRPr="00FF12E5">
              <w:rPr>
                <w:lang w:val="en-US"/>
              </w:rPr>
              <w:t xml:space="preserve">, L. Kavitha, M. V. </w:t>
            </w:r>
            <w:proofErr w:type="spellStart"/>
            <w:r w:rsidRPr="00FF12E5">
              <w:rPr>
                <w:lang w:val="en-US"/>
              </w:rPr>
              <w:t>Sataric</w:t>
            </w:r>
            <w:proofErr w:type="spellEnd"/>
            <w:r w:rsidRPr="00FF12E5">
              <w:rPr>
                <w:lang w:val="en-US"/>
              </w:rPr>
              <w:t xml:space="preserve">, S. </w:t>
            </w:r>
            <w:proofErr w:type="spellStart"/>
            <w:r w:rsidRPr="00FF12E5">
              <w:rPr>
                <w:lang w:val="en-US"/>
              </w:rPr>
              <w:t>Zekovic</w:t>
            </w:r>
            <w:proofErr w:type="spellEnd"/>
            <w:r w:rsidRPr="00FF12E5">
              <w:rPr>
                <w:lang w:val="en-US"/>
              </w:rPr>
              <w:t xml:space="preserve"> and </w:t>
            </w:r>
            <w:r w:rsidRPr="00FF12E5">
              <w:rPr>
                <w:u w:val="single"/>
                <w:lang w:val="en-US"/>
              </w:rPr>
              <w:t xml:space="preserve">J. </w:t>
            </w:r>
            <w:proofErr w:type="spellStart"/>
            <w:r w:rsidRPr="00FF12E5">
              <w:rPr>
                <w:u w:val="single"/>
                <w:lang w:val="en-US"/>
              </w:rPr>
              <w:t>Petrovic</w:t>
            </w:r>
            <w:proofErr w:type="spellEnd"/>
            <w:r w:rsidRPr="00FF12E5">
              <w:rPr>
                <w:lang w:val="en-US"/>
              </w:rPr>
              <w:t xml:space="preserve">, Modified extended </w:t>
            </w:r>
            <w:proofErr w:type="spellStart"/>
            <w:r w:rsidRPr="00FF12E5">
              <w:rPr>
                <w:lang w:val="en-US"/>
              </w:rPr>
              <w:t>tanhfunction</w:t>
            </w:r>
            <w:proofErr w:type="spellEnd"/>
            <w:r w:rsidRPr="00FF12E5">
              <w:rPr>
                <w:lang w:val="en-US"/>
              </w:rPr>
              <w:t xml:space="preserve"> method and nonlinear dynamics of microtubules, Chaos, Solitons and Fractals 45(11), 1378 (2012)</w:t>
            </w:r>
          </w:p>
        </w:tc>
        <w:tc>
          <w:tcPr>
            <w:tcW w:w="252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</w:p>
        </w:tc>
      </w:tr>
      <w:tr w:rsidR="00FF12E5" w:rsidRPr="00FF12E5" w:rsidTr="00FF12E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b/>
                <w:lang w:val="en-US"/>
              </w:rPr>
              <w:t>Cumulative data of scientific activity of the teacher</w:t>
            </w: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544" w:type="pct"/>
            <w:gridSpan w:val="6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Total number of citations, without self citations</w:t>
            </w:r>
          </w:p>
        </w:tc>
        <w:tc>
          <w:tcPr>
            <w:tcW w:w="2456" w:type="pct"/>
            <w:gridSpan w:val="5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840</w:t>
            </w: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544" w:type="pct"/>
            <w:gridSpan w:val="6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Total number of papers on the SCI (or SSCI) list</w:t>
            </w:r>
          </w:p>
        </w:tc>
        <w:tc>
          <w:tcPr>
            <w:tcW w:w="2456" w:type="pct"/>
            <w:gridSpan w:val="5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30</w:t>
            </w: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544" w:type="pct"/>
            <w:gridSpan w:val="6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Current participation in projects</w:t>
            </w:r>
          </w:p>
        </w:tc>
        <w:tc>
          <w:tcPr>
            <w:tcW w:w="584" w:type="pct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 xml:space="preserve">Domestic 1 </w:t>
            </w:r>
          </w:p>
        </w:tc>
        <w:tc>
          <w:tcPr>
            <w:tcW w:w="1872" w:type="pct"/>
            <w:gridSpan w:val="4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 xml:space="preserve">International </w:t>
            </w:r>
          </w:p>
        </w:tc>
      </w:tr>
      <w:tr w:rsidR="00FF12E5" w:rsidRPr="00FF12E5" w:rsidTr="00241EF4">
        <w:trPr>
          <w:trHeight w:val="227"/>
          <w:jc w:val="center"/>
        </w:trPr>
        <w:tc>
          <w:tcPr>
            <w:tcW w:w="2544" w:type="pct"/>
            <w:gridSpan w:val="6"/>
          </w:tcPr>
          <w:p w:rsidR="00FF12E5" w:rsidRPr="00FF12E5" w:rsidRDefault="0013338C" w:rsidP="00FF12E5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FF12E5" w:rsidRPr="00FF12E5">
              <w:rPr>
                <w:lang w:val="en-US"/>
              </w:rPr>
              <w:t>pecialization</w:t>
            </w:r>
          </w:p>
        </w:tc>
        <w:tc>
          <w:tcPr>
            <w:tcW w:w="2456" w:type="pct"/>
            <w:gridSpan w:val="5"/>
            <w:vAlign w:val="center"/>
          </w:tcPr>
          <w:p w:rsidR="00FF12E5" w:rsidRPr="00FF12E5" w:rsidRDefault="00FF12E5" w:rsidP="00FF12E5">
            <w:pPr>
              <w:rPr>
                <w:lang w:val="en-GB"/>
              </w:rPr>
            </w:pPr>
            <w:r w:rsidRPr="00FF12E5">
              <w:rPr>
                <w:lang/>
              </w:rPr>
              <w:t>2020-2021 G</w:t>
            </w:r>
            <w:proofErr w:type="spellStart"/>
            <w:r w:rsidRPr="00FF12E5">
              <w:rPr>
                <w:lang w:val="en-GB"/>
              </w:rPr>
              <w:t>uest</w:t>
            </w:r>
            <w:proofErr w:type="spellEnd"/>
            <w:r w:rsidRPr="00FF12E5">
              <w:rPr>
                <w:lang w:val="en-GB"/>
              </w:rPr>
              <w:t xml:space="preserve"> Lecturer, TU Berlin</w:t>
            </w:r>
          </w:p>
          <w:p w:rsidR="00FF12E5" w:rsidRPr="00FF12E5" w:rsidRDefault="00FF12E5" w:rsidP="00FF12E5">
            <w:pPr>
              <w:rPr>
                <w:lang w:val="en-GB"/>
              </w:rPr>
            </w:pPr>
            <w:r w:rsidRPr="00FF12E5">
              <w:rPr>
                <w:lang/>
              </w:rPr>
              <w:t xml:space="preserve">2018-2020 </w:t>
            </w:r>
            <w:r w:rsidRPr="00FF12E5">
              <w:rPr>
                <w:lang w:val="en-GB"/>
              </w:rPr>
              <w:t>Laser Scientist, DESY, Hamburg</w:t>
            </w:r>
          </w:p>
          <w:p w:rsidR="00FF12E5" w:rsidRPr="00FF12E5" w:rsidRDefault="00FF12E5" w:rsidP="00FF12E5">
            <w:pPr>
              <w:rPr>
                <w:lang w:val="en-GB"/>
              </w:rPr>
            </w:pPr>
            <w:r w:rsidRPr="00FF12E5">
              <w:rPr>
                <w:lang w:val="en-GB"/>
              </w:rPr>
              <w:t>2010-2011 Postdoc, LENS, Italia</w:t>
            </w:r>
          </w:p>
          <w:p w:rsidR="00FF12E5" w:rsidRPr="00FF12E5" w:rsidRDefault="00FF12E5" w:rsidP="00FF12E5">
            <w:pPr>
              <w:rPr>
                <w:lang/>
              </w:rPr>
            </w:pPr>
            <w:r w:rsidRPr="00FF12E5">
              <w:rPr>
                <w:lang w:val="en-GB"/>
              </w:rPr>
              <w:t>2007-2009 Postdoc, Oxford, UK</w:t>
            </w:r>
          </w:p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GB"/>
              </w:rPr>
              <w:t>2006-2007 Postdoc, Aston University, UK</w:t>
            </w:r>
          </w:p>
        </w:tc>
      </w:tr>
      <w:tr w:rsidR="00FF12E5" w:rsidRPr="00FF12E5" w:rsidTr="00FF12E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Other information you consider to be important</w:t>
            </w:r>
            <w:r>
              <w:rPr>
                <w:lang w:val="en-US"/>
              </w:rPr>
              <w:t xml:space="preserve">: </w:t>
            </w:r>
            <w:r w:rsidRPr="00FF12E5">
              <w:rPr>
                <w:bCs/>
                <w:lang w:val="en-GB"/>
              </w:rPr>
              <w:t>2009 - Postgraduate Diploma in learning and Teaching in Higher Education, University of Oxford, UK</w:t>
            </w:r>
          </w:p>
        </w:tc>
      </w:tr>
      <w:tr w:rsidR="00FF12E5" w:rsidRPr="00FF12E5" w:rsidTr="00FF12E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F12E5" w:rsidRPr="00FF12E5" w:rsidRDefault="00FF12E5" w:rsidP="00FF12E5">
            <w:pPr>
              <w:rPr>
                <w:lang w:val="en-US"/>
              </w:rPr>
            </w:pPr>
            <w:r w:rsidRPr="00FF12E5">
              <w:rPr>
                <w:lang w:val="en-US"/>
              </w:rPr>
              <w:t>Maximum length may not be over  1 А4 page</w:t>
            </w:r>
          </w:p>
        </w:tc>
      </w:tr>
    </w:tbl>
    <w:p w:rsidR="00F23746" w:rsidRDefault="00F23746" w:rsidP="00D03DCF"/>
    <w:sectPr w:rsidR="00F23746" w:rsidSect="00DC19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178F1"/>
    <w:multiLevelType w:val="hybridMultilevel"/>
    <w:tmpl w:val="7DE65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80F50"/>
    <w:multiLevelType w:val="hybridMultilevel"/>
    <w:tmpl w:val="2D045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375236"/>
    <w:multiLevelType w:val="hybridMultilevel"/>
    <w:tmpl w:val="382C4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C599B"/>
    <w:multiLevelType w:val="hybridMultilevel"/>
    <w:tmpl w:val="50DED6F0"/>
    <w:lvl w:ilvl="0" w:tplc="0DF4C4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C27EB0"/>
    <w:rsid w:val="0013338C"/>
    <w:rsid w:val="00135BB0"/>
    <w:rsid w:val="001E197C"/>
    <w:rsid w:val="00203E2C"/>
    <w:rsid w:val="00241EF4"/>
    <w:rsid w:val="007F744B"/>
    <w:rsid w:val="00985790"/>
    <w:rsid w:val="00A26D3D"/>
    <w:rsid w:val="00A64614"/>
    <w:rsid w:val="00AC53E4"/>
    <w:rsid w:val="00AF10E3"/>
    <w:rsid w:val="00BC1646"/>
    <w:rsid w:val="00C27EB0"/>
    <w:rsid w:val="00D03DCF"/>
    <w:rsid w:val="00D96CB2"/>
    <w:rsid w:val="00DC19ED"/>
    <w:rsid w:val="00E06C76"/>
    <w:rsid w:val="00EB28B0"/>
    <w:rsid w:val="00EE151F"/>
    <w:rsid w:val="00F04E7A"/>
    <w:rsid w:val="00F23746"/>
    <w:rsid w:val="00FF1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EB0"/>
    <w:pPr>
      <w:widowControl w:val="0"/>
      <w:autoSpaceDE w:val="0"/>
      <w:autoSpaceDN w:val="0"/>
      <w:adjustRightInd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5BB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character" w:styleId="Hyperlink">
    <w:name w:val="Hyperlink"/>
    <w:basedOn w:val="DefaultParagraphFont"/>
    <w:uiPriority w:val="99"/>
    <w:unhideWhenUsed/>
    <w:rsid w:val="00135BB0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579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Vasiljevic</dc:creator>
  <cp:keywords/>
  <dc:description/>
  <cp:lastModifiedBy>Windows User</cp:lastModifiedBy>
  <cp:revision>13</cp:revision>
  <dcterms:created xsi:type="dcterms:W3CDTF">2021-03-25T07:53:00Z</dcterms:created>
  <dcterms:modified xsi:type="dcterms:W3CDTF">2021-05-13T10:27:00Z</dcterms:modified>
</cp:coreProperties>
</file>